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524FF" w:rsidRPr="00E524FF" w14:paraId="269C669B" w14:textId="77777777" w:rsidTr="00483751">
        <w:trPr>
          <w:trHeight w:val="1275"/>
        </w:trPr>
        <w:tc>
          <w:tcPr>
            <w:tcW w:w="4678" w:type="dxa"/>
          </w:tcPr>
          <w:p w14:paraId="7BF2673A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1D6F0C77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483DF664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C2226E9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53B5E30" w14:textId="77777777"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1990AFE" w14:textId="77777777"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747648E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58E94A7D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8DB9260" w14:textId="77777777" w:rsidR="00E524FF" w:rsidRPr="00E524FF" w:rsidRDefault="00E524FF" w:rsidP="00E524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329F9" wp14:editId="7F4DF6F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type w14:anchorId="7EFC7C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6D07724F" wp14:editId="51B93D2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279174EA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6BF621" wp14:editId="2ACE3E9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287D35E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524F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6A8B351B" w14:textId="77777777" w:rsidR="00E524FF" w:rsidRPr="00E524FF" w:rsidRDefault="00E524FF" w:rsidP="00E524F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24F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543B7DD" wp14:editId="51F17C0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6B49F940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0FEBF5AD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A3CB733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364D1910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524F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46C7461E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65D9B56D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C121034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C049387" w14:textId="77777777" w:rsidR="00E524FF" w:rsidRPr="00E524FF" w:rsidRDefault="00E524FF" w:rsidP="00E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524FF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9190380" w14:textId="77777777" w:rsidR="00E524FF" w:rsidRPr="00D64F6F" w:rsidRDefault="00E524FF" w:rsidP="00E524FF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24FF" w:rsidRPr="00D64F6F" w14:paraId="4B5E63CD" w14:textId="77777777" w:rsidTr="00483751">
        <w:tc>
          <w:tcPr>
            <w:tcW w:w="5387" w:type="dxa"/>
            <w:shd w:val="clear" w:color="auto" w:fill="auto"/>
          </w:tcPr>
          <w:p w14:paraId="2FA8325F" w14:textId="77777777" w:rsidR="00E524FF" w:rsidRPr="00D64F6F" w:rsidRDefault="00E524FF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2A13D6D" w14:textId="77777777"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5EBE7369" w14:textId="77777777" w:rsidR="00E524FF" w:rsidRPr="00D64F6F" w:rsidRDefault="00E524FF" w:rsidP="00E524F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24FF" w:rsidRPr="00D64F6F" w14:paraId="277E6EFA" w14:textId="77777777" w:rsidTr="00483751">
        <w:trPr>
          <w:trHeight w:val="343"/>
        </w:trPr>
        <w:tc>
          <w:tcPr>
            <w:tcW w:w="5387" w:type="dxa"/>
            <w:shd w:val="clear" w:color="auto" w:fill="auto"/>
          </w:tcPr>
          <w:p w14:paraId="7F279572" w14:textId="6856B4D3" w:rsidR="00E524FF" w:rsidRPr="00D64F6F" w:rsidRDefault="0022364A" w:rsidP="00E524F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91211E">
              <w:rPr>
                <w:rFonts w:ascii="Times New Roman" w:hAnsi="Times New Roman" w:cs="Times New Roman"/>
                <w:noProof/>
                <w:sz w:val="28"/>
              </w:rPr>
              <w:t>63</w:t>
            </w:r>
          </w:p>
        </w:tc>
        <w:tc>
          <w:tcPr>
            <w:tcW w:w="4961" w:type="dxa"/>
            <w:shd w:val="clear" w:color="auto" w:fill="auto"/>
          </w:tcPr>
          <w:p w14:paraId="2C9D3EC9" w14:textId="3A43CA7D" w:rsidR="00E524FF" w:rsidRPr="00D64F6F" w:rsidRDefault="0091211E" w:rsidP="0022364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13 ноября</w:t>
            </w:r>
            <w:r w:rsidR="00E524FF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E524FF" w:rsidRPr="00D64F6F">
              <w:rPr>
                <w:rFonts w:ascii="Times New Roman" w:hAnsi="Times New Roman" w:cs="Times New Roman"/>
                <w:sz w:val="28"/>
                <w:lang w:val="tt-RU"/>
              </w:rPr>
              <w:t>202</w:t>
            </w:r>
            <w:r w:rsidR="0022364A">
              <w:rPr>
                <w:rFonts w:ascii="Times New Roman" w:hAnsi="Times New Roman" w:cs="Times New Roman"/>
                <w:sz w:val="28"/>
                <w:lang w:val="tt-RU"/>
              </w:rPr>
              <w:t>3</w:t>
            </w:r>
            <w:r w:rsidR="00E524FF" w:rsidRPr="00D64F6F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p w14:paraId="38742B03" w14:textId="77777777" w:rsidR="00057A2C" w:rsidRPr="00600A14" w:rsidRDefault="00057A2C" w:rsidP="00E52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12E32AEA" w14:textId="77777777" w:rsidR="005713C1" w:rsidRPr="00E524FF" w:rsidRDefault="005713C1" w:rsidP="00E52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A07EB5" w14:textId="77777777" w:rsidR="0091211E" w:rsidRPr="0091211E" w:rsidRDefault="0091211E" w:rsidP="00912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211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местные нормативы градостроительного проектирования Нижнекамского муниципального района Республики Татарстан, </w:t>
      </w:r>
    </w:p>
    <w:p w14:paraId="1E29CCA2" w14:textId="77777777" w:rsidR="0091211E" w:rsidRPr="0091211E" w:rsidRDefault="0091211E" w:rsidP="00912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211E">
        <w:rPr>
          <w:rFonts w:ascii="Times New Roman" w:hAnsi="Times New Roman" w:cs="Times New Roman"/>
          <w:bCs/>
          <w:sz w:val="28"/>
          <w:szCs w:val="28"/>
        </w:rPr>
        <w:t xml:space="preserve">утвержденные решением Совета Нижнекамского муниципального района </w:t>
      </w:r>
    </w:p>
    <w:p w14:paraId="449C2576" w14:textId="77777777" w:rsidR="0091211E" w:rsidRPr="0091211E" w:rsidRDefault="0091211E" w:rsidP="00912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211E">
        <w:rPr>
          <w:rFonts w:ascii="Times New Roman" w:hAnsi="Times New Roman" w:cs="Times New Roman"/>
          <w:bCs/>
          <w:sz w:val="28"/>
          <w:szCs w:val="28"/>
        </w:rPr>
        <w:t xml:space="preserve">от 15 декабря 2017 года № 69 </w:t>
      </w:r>
    </w:p>
    <w:p w14:paraId="35560C11" w14:textId="77777777" w:rsidR="0091211E" w:rsidRPr="0091211E" w:rsidRDefault="0091211E" w:rsidP="0091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9A6BE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04 августа 2023 года № 438-ФЗ "О внесении изменений в Градостроительный кодекс Российской Федерации и отдельные законодательные акты Российской Федерации", статьей 30 Устава </w:t>
      </w:r>
      <w:r w:rsidRPr="0091211E"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 Республики Татарстан</w:t>
      </w:r>
      <w:r w:rsidRPr="0091211E">
        <w:rPr>
          <w:rFonts w:ascii="Times New Roman" w:hAnsi="Times New Roman" w:cs="Times New Roman"/>
          <w:sz w:val="28"/>
          <w:szCs w:val="28"/>
        </w:rPr>
        <w:t xml:space="preserve">, Совет </w:t>
      </w:r>
      <w:r w:rsidRPr="0091211E"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</w:t>
      </w:r>
    </w:p>
    <w:p w14:paraId="101E9434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2845D1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>РЕШАЕТ:</w:t>
      </w:r>
    </w:p>
    <w:p w14:paraId="240B1BE0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Pr="0091211E">
        <w:rPr>
          <w:rFonts w:ascii="Times New Roman" w:hAnsi="Times New Roman" w:cs="Times New Roman"/>
          <w:bCs/>
          <w:sz w:val="28"/>
          <w:szCs w:val="28"/>
        </w:rPr>
        <w:t>местные нормативы градостроительного проектирования Нижнекамского муниципального района Республики Татарстан, утвержденные решением Совета Нижнекамского муниципального района от 15 декабря 2017 года № 69</w:t>
      </w:r>
      <w:r w:rsidRPr="0091211E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593915A6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>абзац второй пункта 4.1.13 признать утратившим силу.</w:t>
      </w:r>
    </w:p>
    <w:p w14:paraId="7E006F25" w14:textId="77777777" w:rsidR="0091211E" w:rsidRPr="0091211E" w:rsidRDefault="0091211E" w:rsidP="0091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>2. Настоящее решение вступает в силу с 01 февраля 2024 года.</w:t>
      </w:r>
    </w:p>
    <w:p w14:paraId="71B4E995" w14:textId="77777777" w:rsidR="0091211E" w:rsidRPr="0091211E" w:rsidRDefault="0091211E" w:rsidP="0091211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11E">
        <w:rPr>
          <w:rFonts w:ascii="Times New Roman" w:hAnsi="Times New Roman" w:cs="Times New Roman"/>
          <w:sz w:val="28"/>
          <w:szCs w:val="28"/>
        </w:rPr>
        <w:t xml:space="preserve">3.  Опубликовать настоящее решение в порядке, определенном Уставом </w:t>
      </w:r>
      <w:r w:rsidRPr="0091211E"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</w:t>
      </w:r>
      <w:r w:rsidRPr="0091211E">
        <w:rPr>
          <w:rFonts w:ascii="Times New Roman" w:hAnsi="Times New Roman" w:cs="Times New Roman"/>
          <w:sz w:val="28"/>
          <w:szCs w:val="28"/>
        </w:rPr>
        <w:t xml:space="preserve">, а также разместить на официальном сайте </w:t>
      </w:r>
      <w:r w:rsidRPr="0091211E"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</w:t>
      </w:r>
      <w:r w:rsidRPr="0091211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4471DECF" w14:textId="77777777" w:rsidR="0091211E" w:rsidRPr="0091211E" w:rsidRDefault="0091211E" w:rsidP="0091211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11E">
        <w:rPr>
          <w:rFonts w:ascii="Times New Roman" w:hAnsi="Times New Roman" w:cs="Times New Roman"/>
          <w:bCs/>
          <w:sz w:val="28"/>
          <w:szCs w:val="28"/>
        </w:rPr>
        <w:t>4.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14:paraId="5F7D7168" w14:textId="77777777" w:rsidR="0091211E" w:rsidRPr="0091211E" w:rsidRDefault="0091211E" w:rsidP="0091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95C4D" w14:textId="77777777" w:rsidR="0022364A" w:rsidRDefault="0022364A" w:rsidP="00CF7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A3507" w14:textId="2B28F147" w:rsidR="00F1268E" w:rsidRPr="00F1268E" w:rsidRDefault="00F1268E" w:rsidP="00F126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8E">
        <w:rPr>
          <w:rFonts w:ascii="Times New Roman" w:hAnsi="Times New Roman" w:cs="Times New Roman"/>
          <w:sz w:val="28"/>
          <w:szCs w:val="28"/>
        </w:rPr>
        <w:t>Исполняющий обязанности Глав</w:t>
      </w:r>
      <w:r w:rsidR="00E91091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Pr="00F126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1036B" w14:textId="77777777" w:rsidR="00F1268E" w:rsidRPr="00F1268E" w:rsidRDefault="00F1268E" w:rsidP="00F126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8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6D5CEA59" w14:textId="77777777" w:rsidR="00F1268E" w:rsidRPr="00F1268E" w:rsidRDefault="00F1268E" w:rsidP="00F1268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8E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А.В.Умников                                                                                                                          </w:t>
      </w:r>
    </w:p>
    <w:p w14:paraId="2097474E" w14:textId="77777777" w:rsidR="00F1268E" w:rsidRPr="00F1268E" w:rsidRDefault="00F1268E" w:rsidP="00F126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46C0E7" w14:textId="48A88A9B" w:rsidR="00357E90" w:rsidRPr="00E524FF" w:rsidRDefault="00357E90" w:rsidP="00F12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7E90" w:rsidRPr="00E524FF" w:rsidSect="00CF72EB">
      <w:footerReference w:type="default" r:id="rId8"/>
      <w:pgSz w:w="11905" w:h="16838"/>
      <w:pgMar w:top="709" w:right="567" w:bottom="1134" w:left="1134" w:header="0" w:footer="28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823A6" w14:textId="77777777" w:rsidR="00512EBE" w:rsidRDefault="00512EBE" w:rsidP="00CF72EB">
      <w:pPr>
        <w:spacing w:after="0" w:line="240" w:lineRule="auto"/>
      </w:pPr>
      <w:r>
        <w:separator/>
      </w:r>
    </w:p>
  </w:endnote>
  <w:endnote w:type="continuationSeparator" w:id="0">
    <w:p w14:paraId="061BB4AA" w14:textId="77777777" w:rsidR="00512EBE" w:rsidRDefault="00512EBE" w:rsidP="00C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4108717"/>
      <w:docPartObj>
        <w:docPartGallery w:val="Page Numbers (Bottom of Page)"/>
        <w:docPartUnique/>
      </w:docPartObj>
    </w:sdtPr>
    <w:sdtEndPr/>
    <w:sdtContent>
      <w:p w14:paraId="302C469D" w14:textId="77777777" w:rsidR="00CF72EB" w:rsidRDefault="00CF72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D36">
          <w:rPr>
            <w:noProof/>
          </w:rPr>
          <w:t>2</w:t>
        </w:r>
        <w:r>
          <w:fldChar w:fldCharType="end"/>
        </w:r>
      </w:p>
    </w:sdtContent>
  </w:sdt>
  <w:p w14:paraId="2D9DC895" w14:textId="77777777" w:rsidR="00CF72EB" w:rsidRDefault="00CF72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074E8" w14:textId="77777777" w:rsidR="00512EBE" w:rsidRDefault="00512EBE" w:rsidP="00CF72EB">
      <w:pPr>
        <w:spacing w:after="0" w:line="240" w:lineRule="auto"/>
      </w:pPr>
      <w:r>
        <w:separator/>
      </w:r>
    </w:p>
  </w:footnote>
  <w:footnote w:type="continuationSeparator" w:id="0">
    <w:p w14:paraId="7DAEC35A" w14:textId="77777777" w:rsidR="00512EBE" w:rsidRDefault="00512EBE" w:rsidP="00CF7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E6"/>
    <w:rsid w:val="00057A2C"/>
    <w:rsid w:val="000B02CB"/>
    <w:rsid w:val="000C0440"/>
    <w:rsid w:val="0016008B"/>
    <w:rsid w:val="001A2E75"/>
    <w:rsid w:val="001A318F"/>
    <w:rsid w:val="001E6789"/>
    <w:rsid w:val="00217782"/>
    <w:rsid w:val="0022364A"/>
    <w:rsid w:val="0029617B"/>
    <w:rsid w:val="002961F6"/>
    <w:rsid w:val="002B273C"/>
    <w:rsid w:val="00322C1E"/>
    <w:rsid w:val="00356A01"/>
    <w:rsid w:val="00357E90"/>
    <w:rsid w:val="003620E6"/>
    <w:rsid w:val="00363DA0"/>
    <w:rsid w:val="00483DB1"/>
    <w:rsid w:val="004C4D0C"/>
    <w:rsid w:val="00512EBE"/>
    <w:rsid w:val="00520DDF"/>
    <w:rsid w:val="005713C1"/>
    <w:rsid w:val="005A0D02"/>
    <w:rsid w:val="005F303F"/>
    <w:rsid w:val="00600A14"/>
    <w:rsid w:val="00637AB4"/>
    <w:rsid w:val="00662357"/>
    <w:rsid w:val="006855EF"/>
    <w:rsid w:val="007F462F"/>
    <w:rsid w:val="008141B3"/>
    <w:rsid w:val="00846136"/>
    <w:rsid w:val="008C1757"/>
    <w:rsid w:val="0091211E"/>
    <w:rsid w:val="00A16682"/>
    <w:rsid w:val="00A256B5"/>
    <w:rsid w:val="00A408A4"/>
    <w:rsid w:val="00A67546"/>
    <w:rsid w:val="00AB7620"/>
    <w:rsid w:val="00AF0A3B"/>
    <w:rsid w:val="00B36AFD"/>
    <w:rsid w:val="00C57D55"/>
    <w:rsid w:val="00CF72EB"/>
    <w:rsid w:val="00D126FC"/>
    <w:rsid w:val="00DA08B9"/>
    <w:rsid w:val="00E02E29"/>
    <w:rsid w:val="00E524FF"/>
    <w:rsid w:val="00E91091"/>
    <w:rsid w:val="00EA4934"/>
    <w:rsid w:val="00EF1D36"/>
    <w:rsid w:val="00F1268E"/>
    <w:rsid w:val="00F86716"/>
    <w:rsid w:val="00FB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9FA893"/>
  <w15:chartTrackingRefBased/>
  <w15:docId w15:val="{AEF197D4-0B3E-4190-8455-1AA2809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  <w:style w:type="paragraph" w:customStyle="1" w:styleId="ConsPlusNormal">
    <w:name w:val="ConsPlusNormal"/>
    <w:rsid w:val="00E524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2EB"/>
  </w:style>
  <w:style w:type="paragraph" w:styleId="a8">
    <w:name w:val="footer"/>
    <w:basedOn w:val="a"/>
    <w:link w:val="a9"/>
    <w:uiPriority w:val="99"/>
    <w:unhideWhenUsed/>
    <w:rsid w:val="00CF7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 Арнышева</dc:creator>
  <cp:keywords/>
  <dc:description/>
  <cp:lastModifiedBy>USER</cp:lastModifiedBy>
  <cp:revision>6</cp:revision>
  <cp:lastPrinted>2023-10-30T09:57:00Z</cp:lastPrinted>
  <dcterms:created xsi:type="dcterms:W3CDTF">2023-11-10T06:38:00Z</dcterms:created>
  <dcterms:modified xsi:type="dcterms:W3CDTF">2023-11-15T07:29:00Z</dcterms:modified>
</cp:coreProperties>
</file>